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77" w:rsidRDefault="005C2A77" w:rsidP="005C2A77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119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C45C9D" w:rsidRPr="00C45C9D" w:rsidRDefault="00C45C9D" w:rsidP="005C2A77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C45C9D">
        <w:rPr>
          <w:rFonts w:hint="cs"/>
          <w:b/>
          <w:bCs/>
          <w:sz w:val="28"/>
          <w:szCs w:val="28"/>
          <w:rtl/>
          <w:lang w:bidi="ar-AE"/>
        </w:rPr>
        <w:t>نموذج قائمة فواتي</w:t>
      </w:r>
      <w:r w:rsidR="00EA50CF">
        <w:rPr>
          <w:rFonts w:hint="cs"/>
          <w:b/>
          <w:bCs/>
          <w:sz w:val="28"/>
          <w:szCs w:val="28"/>
          <w:rtl/>
          <w:lang w:bidi="ar-AE"/>
        </w:rPr>
        <w:t>ر</w:t>
      </w:r>
      <w:r w:rsidRPr="00C45C9D">
        <w:rPr>
          <w:rFonts w:hint="cs"/>
          <w:b/>
          <w:bCs/>
          <w:sz w:val="28"/>
          <w:szCs w:val="28"/>
          <w:rtl/>
          <w:lang w:bidi="ar-AE"/>
        </w:rPr>
        <w:t xml:space="preserve"> الصرف</w:t>
      </w:r>
    </w:p>
    <w:p w:rsidR="00C45C9D" w:rsidRDefault="00C45C9D" w:rsidP="00C45C9D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الآتي قائمة بفواتي</w:t>
      </w:r>
      <w:r w:rsidR="00CC79EE">
        <w:rPr>
          <w:rFonts w:hint="cs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  <w:lang w:bidi="ar-AE"/>
        </w:rPr>
        <w:t xml:space="preserve"> الصرف عن الفترة :    </w:t>
      </w:r>
    </w:p>
    <w:p w:rsidR="00C45C9D" w:rsidRDefault="00C45C9D" w:rsidP="00C45C9D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الأولى :                                                       الثانية : </w:t>
      </w:r>
    </w:p>
    <w:p w:rsidR="00C45C9D" w:rsidRDefault="00C45C9D" w:rsidP="00F27A08">
      <w:pPr>
        <w:bidi/>
        <w:jc w:val="center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من تاريخ :    /   /   </w:t>
      </w:r>
      <w:r w:rsidR="00F27A08">
        <w:rPr>
          <w:sz w:val="28"/>
          <w:szCs w:val="28"/>
          <w:lang w:bidi="ar-AE"/>
        </w:rPr>
        <w:t xml:space="preserve">   </w:t>
      </w:r>
      <w:bookmarkStart w:id="0" w:name="_GoBack"/>
      <w:bookmarkEnd w:id="0"/>
      <w:r w:rsidR="00F27A08">
        <w:rPr>
          <w:sz w:val="28"/>
          <w:szCs w:val="28"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 م   </w:t>
      </w:r>
      <w:r w:rsidR="00F27A08">
        <w:rPr>
          <w:sz w:val="28"/>
          <w:szCs w:val="28"/>
          <w:lang w:bidi="ar-AE"/>
        </w:rPr>
        <w:t xml:space="preserve">          </w:t>
      </w:r>
      <w:r>
        <w:rPr>
          <w:rFonts w:hint="cs"/>
          <w:sz w:val="28"/>
          <w:szCs w:val="28"/>
          <w:rtl/>
          <w:lang w:bidi="ar-AE"/>
        </w:rPr>
        <w:t xml:space="preserve">إلى </w:t>
      </w:r>
      <w:r w:rsidR="00F27A08">
        <w:rPr>
          <w:sz w:val="28"/>
          <w:szCs w:val="28"/>
          <w:lang w:bidi="ar-AE"/>
        </w:rPr>
        <w:t xml:space="preserve">               </w:t>
      </w:r>
      <w:r>
        <w:rPr>
          <w:rFonts w:hint="cs"/>
          <w:sz w:val="28"/>
          <w:szCs w:val="28"/>
          <w:rtl/>
          <w:lang w:bidi="ar-AE"/>
        </w:rPr>
        <w:t xml:space="preserve">تاريخ           /  </w:t>
      </w:r>
      <w:r w:rsidR="00F27A08">
        <w:rPr>
          <w:sz w:val="28"/>
          <w:szCs w:val="28"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 /     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1800"/>
        <w:gridCol w:w="1818"/>
      </w:tblGrid>
      <w:tr w:rsidR="00C45C9D" w:rsidTr="00CC79EE">
        <w:tc>
          <w:tcPr>
            <w:tcW w:w="1368" w:type="dxa"/>
            <w:shd w:val="clear" w:color="auto" w:fill="F2F2F2" w:themeFill="background1" w:themeFillShade="F2"/>
          </w:tcPr>
          <w:p w:rsidR="00C45C9D" w:rsidRPr="00C45C9D" w:rsidRDefault="00C45C9D" w:rsidP="00C45C9D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45C9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رقم المستند 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C45C9D" w:rsidRPr="00C45C9D" w:rsidRDefault="00C45C9D" w:rsidP="00C45C9D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45C9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البيان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45C9D" w:rsidRPr="00C45C9D" w:rsidRDefault="00C45C9D" w:rsidP="00C45C9D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45C9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المبلغ 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C45C9D" w:rsidRPr="00C45C9D" w:rsidRDefault="00C45C9D" w:rsidP="00C45C9D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45C9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التاريخ </w:t>
            </w:r>
          </w:p>
        </w:tc>
      </w:tr>
      <w:tr w:rsidR="00C45C9D" w:rsidTr="00CC79EE">
        <w:tc>
          <w:tcPr>
            <w:tcW w:w="136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59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0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1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C45C9D" w:rsidTr="00CC79EE">
        <w:tc>
          <w:tcPr>
            <w:tcW w:w="136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59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0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1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C45C9D" w:rsidTr="00CC79EE">
        <w:tc>
          <w:tcPr>
            <w:tcW w:w="136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59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0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1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C45C9D" w:rsidTr="00CC79EE">
        <w:tc>
          <w:tcPr>
            <w:tcW w:w="136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59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0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1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C45C9D" w:rsidTr="00CC79EE">
        <w:tc>
          <w:tcPr>
            <w:tcW w:w="136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59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00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18" w:type="dxa"/>
          </w:tcPr>
          <w:p w:rsidR="00C45C9D" w:rsidRDefault="00C45C9D" w:rsidP="00C45C9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C45C9D" w:rsidRDefault="00C45C9D" w:rsidP="00C45C9D">
      <w:pPr>
        <w:bidi/>
        <w:jc w:val="center"/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C45C9D" w:rsidTr="00C45C9D">
        <w:tc>
          <w:tcPr>
            <w:tcW w:w="3168" w:type="dxa"/>
          </w:tcPr>
          <w:p w:rsidR="00C45C9D" w:rsidRPr="00C45C9D" w:rsidRDefault="00C45C9D" w:rsidP="00C45C9D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45C9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الباحث الرئيس:</w:t>
            </w:r>
          </w:p>
        </w:tc>
        <w:tc>
          <w:tcPr>
            <w:tcW w:w="6408" w:type="dxa"/>
          </w:tcPr>
          <w:p w:rsidR="00C45C9D" w:rsidRDefault="00C45C9D" w:rsidP="00C45C9D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C45C9D" w:rsidTr="00C45C9D">
        <w:tc>
          <w:tcPr>
            <w:tcW w:w="3168" w:type="dxa"/>
          </w:tcPr>
          <w:p w:rsidR="00C45C9D" w:rsidRPr="00C45C9D" w:rsidRDefault="00C45C9D" w:rsidP="00C45C9D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45C9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الكلية :</w:t>
            </w:r>
          </w:p>
        </w:tc>
        <w:tc>
          <w:tcPr>
            <w:tcW w:w="6408" w:type="dxa"/>
          </w:tcPr>
          <w:p w:rsidR="00C45C9D" w:rsidRDefault="00C45C9D" w:rsidP="00C45C9D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C45C9D" w:rsidTr="00C45C9D">
        <w:tc>
          <w:tcPr>
            <w:tcW w:w="3168" w:type="dxa"/>
          </w:tcPr>
          <w:p w:rsidR="00C45C9D" w:rsidRPr="00C45C9D" w:rsidRDefault="00C45C9D" w:rsidP="00C45C9D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45C9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الرقم الوظيفي :</w:t>
            </w:r>
          </w:p>
        </w:tc>
        <w:tc>
          <w:tcPr>
            <w:tcW w:w="6408" w:type="dxa"/>
          </w:tcPr>
          <w:p w:rsidR="00C45C9D" w:rsidRDefault="00C45C9D" w:rsidP="00C45C9D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C45C9D" w:rsidTr="00C45C9D">
        <w:tc>
          <w:tcPr>
            <w:tcW w:w="3168" w:type="dxa"/>
          </w:tcPr>
          <w:p w:rsidR="00C45C9D" w:rsidRPr="00C45C9D" w:rsidRDefault="00C45C9D" w:rsidP="00C45C9D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45C9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التاريخ :</w:t>
            </w:r>
          </w:p>
        </w:tc>
        <w:tc>
          <w:tcPr>
            <w:tcW w:w="6408" w:type="dxa"/>
          </w:tcPr>
          <w:p w:rsidR="00C45C9D" w:rsidRDefault="00C45C9D" w:rsidP="00C45C9D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C45C9D" w:rsidTr="00C45C9D">
        <w:tc>
          <w:tcPr>
            <w:tcW w:w="3168" w:type="dxa"/>
          </w:tcPr>
          <w:p w:rsidR="00C45C9D" w:rsidRPr="00C45C9D" w:rsidRDefault="00C45C9D" w:rsidP="00C45C9D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45C9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التوقيع :</w:t>
            </w:r>
          </w:p>
        </w:tc>
        <w:tc>
          <w:tcPr>
            <w:tcW w:w="6408" w:type="dxa"/>
          </w:tcPr>
          <w:p w:rsidR="00C45C9D" w:rsidRDefault="00C45C9D" w:rsidP="00C45C9D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C45C9D" w:rsidRPr="00C45C9D" w:rsidRDefault="00C45C9D" w:rsidP="00C45C9D">
      <w:pPr>
        <w:bidi/>
        <w:jc w:val="both"/>
        <w:rPr>
          <w:sz w:val="28"/>
          <w:szCs w:val="28"/>
          <w:rtl/>
          <w:lang w:bidi="ar-AE"/>
        </w:rPr>
      </w:pPr>
    </w:p>
    <w:sectPr w:rsidR="00C45C9D" w:rsidRPr="00C45C9D" w:rsidSect="00EF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01" w:rsidRDefault="00120F01" w:rsidP="00554014">
      <w:pPr>
        <w:spacing w:after="0" w:line="240" w:lineRule="auto"/>
      </w:pPr>
      <w:r>
        <w:separator/>
      </w:r>
    </w:p>
  </w:endnote>
  <w:endnote w:type="continuationSeparator" w:id="0">
    <w:p w:rsidR="00120F01" w:rsidRDefault="00120F01" w:rsidP="0055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0D" w:rsidRDefault="00342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0D" w:rsidRDefault="005E2C6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7666990</wp:posOffset>
          </wp:positionV>
          <wp:extent cx="5571490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0D" w:rsidRDefault="00342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01" w:rsidRDefault="00120F01" w:rsidP="00554014">
      <w:pPr>
        <w:spacing w:after="0" w:line="240" w:lineRule="auto"/>
      </w:pPr>
      <w:r>
        <w:separator/>
      </w:r>
    </w:p>
  </w:footnote>
  <w:footnote w:type="continuationSeparator" w:id="0">
    <w:p w:rsidR="00120F01" w:rsidRDefault="00120F01" w:rsidP="0055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0D" w:rsidRDefault="00342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0D" w:rsidRDefault="0034210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0E124" wp14:editId="02A9FE9E">
          <wp:simplePos x="0" y="0"/>
          <wp:positionH relativeFrom="page">
            <wp:posOffset>116840</wp:posOffset>
          </wp:positionH>
          <wp:positionV relativeFrom="paragraph">
            <wp:posOffset>-349885</wp:posOffset>
          </wp:positionV>
          <wp:extent cx="7602220" cy="1442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10D" w:rsidRDefault="0034210D">
    <w:pPr>
      <w:pStyle w:val="Header"/>
      <w:rPr>
        <w:noProof/>
      </w:rPr>
    </w:pPr>
  </w:p>
  <w:p w:rsidR="0034210D" w:rsidRDefault="0034210D">
    <w:pPr>
      <w:pStyle w:val="Header"/>
      <w:rPr>
        <w:noProof/>
      </w:rPr>
    </w:pPr>
  </w:p>
  <w:p w:rsidR="0034210D" w:rsidRDefault="0034210D">
    <w:pPr>
      <w:pStyle w:val="Header"/>
      <w:rPr>
        <w:noProof/>
      </w:rPr>
    </w:pPr>
  </w:p>
  <w:p w:rsidR="0034210D" w:rsidRDefault="0034210D">
    <w:pPr>
      <w:pStyle w:val="Header"/>
      <w:rPr>
        <w:noProof/>
      </w:rPr>
    </w:pPr>
  </w:p>
  <w:p w:rsidR="0034210D" w:rsidRDefault="0034210D">
    <w:pPr>
      <w:pStyle w:val="Header"/>
      <w:rPr>
        <w:noProof/>
      </w:rPr>
    </w:pPr>
  </w:p>
  <w:p w:rsidR="00554014" w:rsidRDefault="00554014">
    <w:pPr>
      <w:pStyle w:val="Header"/>
      <w:rPr>
        <w:lang w:bidi="ar-A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0D" w:rsidRDefault="00342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C9D"/>
    <w:rsid w:val="000009DC"/>
    <w:rsid w:val="00120F01"/>
    <w:rsid w:val="0034210D"/>
    <w:rsid w:val="00377C7F"/>
    <w:rsid w:val="004961E7"/>
    <w:rsid w:val="00554014"/>
    <w:rsid w:val="005C2A77"/>
    <w:rsid w:val="005E2C69"/>
    <w:rsid w:val="00AE315F"/>
    <w:rsid w:val="00C45C9D"/>
    <w:rsid w:val="00C91CEE"/>
    <w:rsid w:val="00CC79EE"/>
    <w:rsid w:val="00D65D64"/>
    <w:rsid w:val="00D67F9B"/>
    <w:rsid w:val="00EA50CF"/>
    <w:rsid w:val="00EF64C8"/>
    <w:rsid w:val="00F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14"/>
  </w:style>
  <w:style w:type="paragraph" w:styleId="Footer">
    <w:name w:val="footer"/>
    <w:basedOn w:val="Normal"/>
    <w:link w:val="FooterChar"/>
    <w:uiPriority w:val="99"/>
    <w:unhideWhenUsed/>
    <w:rsid w:val="0055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14"/>
  </w:style>
  <w:style w:type="paragraph" w:styleId="BalloonText">
    <w:name w:val="Balloon Text"/>
    <w:basedOn w:val="Normal"/>
    <w:link w:val="BalloonTextChar"/>
    <w:uiPriority w:val="99"/>
    <w:semiHidden/>
    <w:unhideWhenUsed/>
    <w:rsid w:val="005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2015-02-28T09:44:00Z</dcterms:created>
  <dcterms:modified xsi:type="dcterms:W3CDTF">2016-04-20T09:24:00Z</dcterms:modified>
</cp:coreProperties>
</file>